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B1" w:rsidRDefault="007A6AB1" w:rsidP="007235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Hlk121835891"/>
      <w:bookmarkStart w:id="1" w:name="_GoBack"/>
      <w:r>
        <w:rPr>
          <w:rFonts w:ascii="Times New Roman" w:eastAsia="Times New Roman" w:hAnsi="Times New Roman" w:cs="Times New Roman"/>
          <w:sz w:val="24"/>
        </w:rPr>
        <w:t>Приложение №3 к приказу №94/1</w:t>
      </w:r>
    </w:p>
    <w:p w:rsidR="00822EDD" w:rsidRDefault="007A6AB1" w:rsidP="00723587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 06.09.2022г</w:t>
      </w:r>
    </w:p>
    <w:bookmarkEnd w:id="0"/>
    <w:bookmarkEnd w:id="1"/>
    <w:p w:rsidR="00723587" w:rsidRDefault="00723587" w:rsidP="00723587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ЗАСЕДАНИЙ </w:t>
      </w:r>
    </w:p>
    <w:p w:rsidR="00723587" w:rsidRDefault="00723587" w:rsidP="00723587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Штаба воспитательной работы </w:t>
      </w:r>
    </w:p>
    <w:p w:rsidR="00723587" w:rsidRDefault="00723587" w:rsidP="00723587">
      <w:pPr>
        <w:spacing w:after="0" w:line="240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на 2022-2023 учебный год </w:t>
      </w:r>
    </w:p>
    <w:p w:rsidR="00723587" w:rsidRDefault="00723587" w:rsidP="0072358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347" w:type="dxa"/>
        <w:tblInd w:w="6" w:type="dxa"/>
        <w:tblCellMar>
          <w:top w:w="12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950"/>
        <w:gridCol w:w="5985"/>
        <w:gridCol w:w="2412"/>
      </w:tblGrid>
      <w:tr w:rsidR="00723587" w:rsidTr="00A030F8">
        <w:trPr>
          <w:trHeight w:val="28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№п/п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заседания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723587" w:rsidTr="00A030F8">
        <w:trPr>
          <w:trHeight w:val="28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23587" w:rsidRDefault="00723587" w:rsidP="00723587"/>
        </w:tc>
        <w:tc>
          <w:tcPr>
            <w:tcW w:w="8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2022 </w:t>
            </w:r>
          </w:p>
        </w:tc>
      </w:tr>
      <w:tr w:rsidR="00723587" w:rsidTr="00A030F8">
        <w:trPr>
          <w:trHeight w:val="114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 организации внеурочной занятости учащихся школы, в том числе учащихся из семей, находящихся в трудной жизненной ситуации, социально - опасном положении, учащихся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rPr>
          <w:trHeight w:val="8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индивидуальном контроле членами ШВР учащихся, состоящих на различных формах профилактического учета.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rPr>
          <w:trHeight w:val="8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работе школы по выполнению основных положений закона об образовании РФ и ст.14 ФЗ-120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</w:t>
            </w:r>
          </w:p>
        </w:tc>
      </w:tr>
      <w:tr w:rsidR="00723587" w:rsidTr="00A030F8">
        <w:trPr>
          <w:trHeight w:val="56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классных часов «Разговоры о важном»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</w:t>
            </w:r>
          </w:p>
        </w:tc>
      </w:tr>
      <w:tr w:rsidR="00723587" w:rsidTr="00A030F8">
        <w:trPr>
          <w:trHeight w:val="56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ежемесячных «Уроков мужества»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ШВР, советник директора </w:t>
            </w:r>
          </w:p>
        </w:tc>
      </w:tr>
      <w:tr w:rsidR="00723587" w:rsidTr="00A030F8">
        <w:trPr>
          <w:trHeight w:val="56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962950" w:rsidRDefault="00723587" w:rsidP="0072358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проведении социально-психологического тестирования в 2022г.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</w:t>
            </w:r>
          </w:p>
        </w:tc>
      </w:tr>
      <w:tr w:rsidR="00723587" w:rsidTr="00A030F8">
        <w:trPr>
          <w:trHeight w:val="28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23587" w:rsidRDefault="00723587" w:rsidP="00723587"/>
        </w:tc>
        <w:tc>
          <w:tcPr>
            <w:tcW w:w="8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2022 </w:t>
            </w:r>
          </w:p>
        </w:tc>
      </w:tr>
      <w:tr w:rsidR="00723587" w:rsidTr="00A030F8">
        <w:trPr>
          <w:trHeight w:val="28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Pr="00D37652" w:rsidRDefault="00723587" w:rsidP="0072358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выполнении ранее принятых решений.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</w:tc>
      </w:tr>
      <w:tr w:rsidR="00723587" w:rsidTr="00A030F8">
        <w:trPr>
          <w:trHeight w:val="56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D37652" w:rsidRDefault="00723587" w:rsidP="0072358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предварительной аттестации обучающихся за 1 четверть.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ШМО классных руководителей </w:t>
            </w:r>
          </w:p>
        </w:tc>
      </w:tr>
      <w:tr w:rsidR="00723587" w:rsidTr="00A030F8">
        <w:trPr>
          <w:trHeight w:val="192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587" w:rsidRPr="00D37652" w:rsidRDefault="00723587" w:rsidP="0072358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плана работы ШВР в период осенних каникул. Занятость учащихся из семей, находящихся в трудной жизненной ситуации, социально опасном положении, учащихся, состоящих на профилактическом учёте, в каникулярный период. Согласование индивидуальных планов работы с учащимися данной категории.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Руководитель ШВР, заместитель руководителя ШВР, классные руководители, старшая вожатая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84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D37652" w:rsidRDefault="00723587" w:rsidP="0072358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работе школьного ученического самоуправления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Заместитель руководителя ШВР, старшая вожатая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6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D37652" w:rsidRDefault="00723587" w:rsidP="0072358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работе классных руководителей по преодолению пропусков учащихся без уважительных причин.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ШМО классных руководителей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86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2022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9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выполнении ранее принятых решений.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2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плана работы ШВР в период зимних каникул. О занятости детей в период каникул. Посещение кружков и спортивных секций детьми из семей, находящимися в трудной жизненной ситуации, социально-опасном положении, учащимися, состоящими на профилактическом учёте. Согласование индивидуальных планов работы с учащимися данной категории.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Руководитель ШВР, заместитель руководителя ШВР, классные руководители, старшая вожатая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6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Итоги предварительной аттестации учащихся за 1 полугодие 2022-2023 учебного года.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 ШМО классных руководителей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7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результатах социально-психологического тестирования в 2022-2023 учебном году.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7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к месячнику оборонно-массовой и военно-патриотической работы.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81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 2023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9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выполнении ранее принятых решений.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131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итогах месячника оборонно-массовой и военно-патриотической работы. Участие в мероприятиях детей из семей, находящихся в трудной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жизненной  ситуации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социальноопасном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положении, учащихся, состоящих на профилактическом учёте.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Штаба, старшая вожатая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7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мероприятиях по подготовке к государственной итоговой аттестации учащихся.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7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 итогах рейда по проверке дневников и внешнего вида обучающихся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ШУС, Совет родителей школы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57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мероприятиях в рамках профориентационной работы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8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работе Совета профилактики.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28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 о работе с детьми «группы риска»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23587" w:rsidTr="00A030F8">
        <w:tblPrEx>
          <w:tblCellMar>
            <w:top w:w="6" w:type="dxa"/>
            <w:left w:w="110" w:type="dxa"/>
            <w:right w:w="55" w:type="dxa"/>
          </w:tblCellMar>
        </w:tblPrEx>
        <w:trPr>
          <w:trHeight w:val="197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Согласование плана работы ШВР в период весенних каникул. Занятость учащихся из семей, находящихся в трудной жизненной ситуации, социально-опасном положении, учащихся, состоящих на профилактическом учёте, в </w:t>
            </w:r>
          </w:p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каникулярный период. Согласование индивидуальных планов работы с учащимися данной категории.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Руководитель ШВР, заместитель руководителя ШВР, классные руководители, старшая вожатая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286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2023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29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выполнении ранее принятых решений.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ШВР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57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работы ШВР. Подготовка отчетной документации.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56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Об участии школьников в субботнике.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28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О работе с подопечными детьми.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104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right"/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подготовке мероприятий, посвященных празднованию Дня Победы в Великой Отечественной войне.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ШВР, заместитель руководителя ШВР, 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руководители, старшая вожатая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42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Pr="005C7931" w:rsidRDefault="00723587" w:rsidP="0072358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87" w:rsidRDefault="00723587" w:rsidP="00723587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подготовке к летней оздоровительной кампании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286"/>
        </w:trPr>
        <w:tc>
          <w:tcPr>
            <w:tcW w:w="9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3587" w:rsidRDefault="00723587" w:rsidP="0072358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 2023 </w:t>
            </w:r>
          </w:p>
        </w:tc>
      </w:tr>
      <w:tr w:rsidR="00723587" w:rsidTr="00A030F8">
        <w:tblPrEx>
          <w:tblCellMar>
            <w:top w:w="11" w:type="dxa"/>
            <w:left w:w="110" w:type="dxa"/>
            <w:right w:w="60" w:type="dxa"/>
          </w:tblCellMar>
        </w:tblPrEx>
        <w:trPr>
          <w:trHeight w:val="28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>Анализ деятельности ШВР за год.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87" w:rsidRDefault="00723587" w:rsidP="00723587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ШВР </w:t>
            </w:r>
          </w:p>
        </w:tc>
      </w:tr>
    </w:tbl>
    <w:p w:rsidR="00723587" w:rsidRDefault="00723587" w:rsidP="0072358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22EDD" w:rsidRDefault="00822EDD" w:rsidP="00723587">
      <w:pPr>
        <w:spacing w:after="0" w:line="240" w:lineRule="auto"/>
      </w:pPr>
    </w:p>
    <w:sectPr w:rsidR="00822EDD" w:rsidSect="00723587">
      <w:pgSz w:w="11904" w:h="16838"/>
      <w:pgMar w:top="1138" w:right="845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4626"/>
    <w:multiLevelType w:val="hybridMultilevel"/>
    <w:tmpl w:val="9DE6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2A89"/>
    <w:multiLevelType w:val="hybridMultilevel"/>
    <w:tmpl w:val="EF2C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5CD7"/>
    <w:multiLevelType w:val="hybridMultilevel"/>
    <w:tmpl w:val="BF9C4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44F02"/>
    <w:multiLevelType w:val="hybridMultilevel"/>
    <w:tmpl w:val="6ADA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EDD"/>
    <w:rsid w:val="004B307C"/>
    <w:rsid w:val="00723587"/>
    <w:rsid w:val="007A6AB1"/>
    <w:rsid w:val="00822EDD"/>
    <w:rsid w:val="009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6C3"/>
  <w15:docId w15:val="{9C39648D-5479-4DE2-8329-D7546B4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Абзац списка Знак"/>
    <w:link w:val="a4"/>
    <w:uiPriority w:val="34"/>
    <w:qFormat/>
    <w:locked/>
    <w:rsid w:val="00723587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723587"/>
    <w:pPr>
      <w:spacing w:after="200" w:line="276" w:lineRule="auto"/>
      <w:ind w:left="720"/>
      <w:contextualSpacing/>
      <w:jc w:val="center"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2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5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dc:description/>
  <cp:lastModifiedBy>PK_0804022</cp:lastModifiedBy>
  <cp:revision>2</cp:revision>
  <cp:lastPrinted>2022-12-14T09:26:00Z</cp:lastPrinted>
  <dcterms:created xsi:type="dcterms:W3CDTF">2022-12-13T11:52:00Z</dcterms:created>
  <dcterms:modified xsi:type="dcterms:W3CDTF">2023-02-14T12:23:00Z</dcterms:modified>
</cp:coreProperties>
</file>